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Delaware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billofsalenow.com/start?vehicle=motorcycle&amp;state=delaware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Delaware bill of sale template</dc:description>
  <cp:lastModifiedBy>Un-named</cp:lastModifiedBy>
  <cp:revision>1</cp:revision>
  <dcterms:created xsi:type="dcterms:W3CDTF">2026-09-22T07:50:46.823Z</dcterms:created>
  <dcterms:modified xsi:type="dcterms:W3CDTF">2026-09-22T07:50:46.823Z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